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B9C1" w14:textId="175535F7" w:rsidR="00CF501A" w:rsidRPr="00B86D4E" w:rsidRDefault="00CF501A" w:rsidP="00255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D4E">
        <w:rPr>
          <w:rFonts w:ascii="Times New Roman" w:hAnsi="Times New Roman" w:cs="Times New Roman"/>
          <w:b/>
          <w:bCs/>
          <w:sz w:val="24"/>
          <w:szCs w:val="24"/>
        </w:rPr>
        <w:t>California Code of Regulations</w:t>
      </w:r>
    </w:p>
    <w:p w14:paraId="1BCE6BA4" w14:textId="0F643601" w:rsidR="00255836" w:rsidRPr="00B86D4E" w:rsidRDefault="00255836" w:rsidP="00255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D4E">
        <w:rPr>
          <w:rFonts w:ascii="Times New Roman" w:hAnsi="Times New Roman" w:cs="Times New Roman"/>
          <w:b/>
          <w:bCs/>
          <w:sz w:val="24"/>
          <w:szCs w:val="24"/>
        </w:rPr>
        <w:t>Title 5</w:t>
      </w:r>
      <w:r w:rsidR="00CF501A"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01A" w:rsidRPr="00B86D4E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39A83FD4" w14:textId="127886FA" w:rsidR="00255836" w:rsidRPr="00B86D4E" w:rsidRDefault="00255836" w:rsidP="00255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Division 5 </w:t>
      </w:r>
      <w:r w:rsidR="007D1352" w:rsidRPr="00B86D4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 Board of Trustees of the California State Universities</w:t>
      </w:r>
    </w:p>
    <w:p w14:paraId="59043A5C" w14:textId="47E0E73B" w:rsidR="00255836" w:rsidRPr="00B86D4E" w:rsidRDefault="00255836" w:rsidP="00255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Chapter 1 </w:t>
      </w:r>
      <w:r w:rsidR="007D1352" w:rsidRPr="00B86D4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 California State University</w:t>
      </w:r>
    </w:p>
    <w:p w14:paraId="1393A157" w14:textId="34DEEAA8" w:rsidR="00255836" w:rsidRPr="00B86D4E" w:rsidRDefault="00255836" w:rsidP="00255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Subchapter </w:t>
      </w:r>
      <w:r w:rsidR="00910BF1" w:rsidRPr="00B86D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005F"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352" w:rsidRPr="00B86D4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4EBC" w:rsidRPr="00B86D4E">
        <w:rPr>
          <w:rFonts w:ascii="Times New Roman" w:hAnsi="Times New Roman" w:cs="Times New Roman"/>
          <w:b/>
          <w:bCs/>
          <w:sz w:val="24"/>
          <w:szCs w:val="24"/>
        </w:rPr>
        <w:t>Educational Program</w:t>
      </w:r>
    </w:p>
    <w:p w14:paraId="46CF5FE5" w14:textId="7D1976AC" w:rsidR="00A86824" w:rsidRPr="00B86D4E" w:rsidRDefault="00255836" w:rsidP="00255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r w:rsidR="005F0E9E" w:rsidRPr="00B86D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D005F"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352" w:rsidRPr="00B86D4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86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160" w:rsidRPr="00B86D4E">
        <w:rPr>
          <w:rFonts w:ascii="Times New Roman" w:hAnsi="Times New Roman" w:cs="Times New Roman"/>
          <w:b/>
          <w:bCs/>
          <w:sz w:val="24"/>
          <w:szCs w:val="24"/>
        </w:rPr>
        <w:t>General Requirements for Graduation</w:t>
      </w:r>
    </w:p>
    <w:p w14:paraId="440CA8F8" w14:textId="34BB1107" w:rsidR="00255836" w:rsidRPr="00B86D4E" w:rsidRDefault="00255836" w:rsidP="00255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39DC7" w14:textId="05BD0723" w:rsidR="002225A7" w:rsidRPr="00B86D4E" w:rsidRDefault="00255836" w:rsidP="00255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E445A6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14470" w:rsidRPr="7E445A65">
        <w:rPr>
          <w:rFonts w:ascii="Times New Roman" w:hAnsi="Times New Roman" w:cs="Times New Roman"/>
          <w:b/>
          <w:bCs/>
          <w:sz w:val="24"/>
          <w:szCs w:val="24"/>
        </w:rPr>
        <w:t xml:space="preserve">40408. Credit </w:t>
      </w:r>
      <w:r w:rsidR="00014470" w:rsidRPr="7E445A65">
        <w:rPr>
          <w:rFonts w:ascii="Times New Roman" w:hAnsi="Times New Roman" w:cs="Times New Roman"/>
          <w:b/>
          <w:bCs/>
          <w:strike/>
          <w:sz w:val="24"/>
          <w:szCs w:val="24"/>
        </w:rPr>
        <w:t>Based on Examination</w:t>
      </w:r>
      <w:r w:rsidR="52C0EF8D" w:rsidRPr="7E445A6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014470" w:rsidRPr="7E445A65">
        <w:rPr>
          <w:rFonts w:ascii="Times New Roman" w:hAnsi="Times New Roman" w:cs="Times New Roman"/>
          <w:b/>
          <w:bCs/>
          <w:sz w:val="24"/>
          <w:szCs w:val="24"/>
          <w:u w:val="single"/>
        </w:rPr>
        <w:t>for Prior Learning</w:t>
      </w:r>
      <w:r w:rsidR="00014470" w:rsidRPr="7E445A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6D50" w:rsidRPr="7E445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6C880A" w14:textId="1A138138" w:rsidR="002225A7" w:rsidRPr="005035BD" w:rsidRDefault="002225A7" w:rsidP="7E445A6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7E445A65">
        <w:rPr>
          <w:rFonts w:ascii="Times New Roman" w:hAnsi="Times New Roman" w:cs="Times New Roman"/>
          <w:color w:val="212121"/>
          <w:sz w:val="24"/>
          <w:szCs w:val="24"/>
        </w:rPr>
        <w:t>Unit credit toward the</w:t>
      </w:r>
      <w:r w:rsidRPr="00D3070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7E445A65">
        <w:rPr>
          <w:rFonts w:ascii="Times New Roman" w:hAnsi="Times New Roman" w:cs="Times New Roman"/>
          <w:sz w:val="24"/>
          <w:szCs w:val="24"/>
          <w:u w:val="single"/>
        </w:rPr>
        <w:t>undergraduate or graduate</w:t>
      </w:r>
      <w:r w:rsidRPr="7E445A65">
        <w:rPr>
          <w:rFonts w:ascii="Times New Roman" w:hAnsi="Times New Roman" w:cs="Times New Roman"/>
          <w:sz w:val="24"/>
          <w:szCs w:val="24"/>
        </w:rPr>
        <w:t xml:space="preserve"> </w:t>
      </w:r>
      <w:r w:rsidRPr="7E445A65">
        <w:rPr>
          <w:rFonts w:ascii="Times New Roman" w:hAnsi="Times New Roman" w:cs="Times New Roman"/>
          <w:color w:val="212121"/>
          <w:sz w:val="24"/>
          <w:szCs w:val="24"/>
        </w:rPr>
        <w:t>degree may be secured by</w:t>
      </w:r>
      <w:r w:rsidR="00C97D14" w:rsidRPr="00923ACA">
        <w:rPr>
          <w:rFonts w:ascii="Times New Roman" w:hAnsi="Times New Roman" w:cs="Times New Roman"/>
          <w:color w:val="212121"/>
          <w:sz w:val="24"/>
          <w:szCs w:val="24"/>
          <w:u w:val="single"/>
        </w:rPr>
        <w:t>:</w:t>
      </w:r>
      <w:r w:rsidRPr="00923ACA">
        <w:rPr>
          <w:rFonts w:ascii="Times New Roman" w:hAnsi="Times New Roman" w:cs="Times New Roman"/>
          <w:color w:val="212121"/>
          <w:sz w:val="24"/>
          <w:szCs w:val="24"/>
          <w:u w:val="single"/>
        </w:rPr>
        <w:t xml:space="preserve"> </w:t>
      </w:r>
      <w:r w:rsidRPr="7E445A65">
        <w:rPr>
          <w:rFonts w:ascii="Times New Roman" w:hAnsi="Times New Roman" w:cs="Times New Roman"/>
          <w:sz w:val="24"/>
          <w:szCs w:val="24"/>
          <w:u w:val="single"/>
        </w:rPr>
        <w:t>(1)</w:t>
      </w:r>
      <w:r w:rsidRPr="7E445A65">
        <w:rPr>
          <w:rFonts w:ascii="Times New Roman" w:hAnsi="Times New Roman" w:cs="Times New Roman"/>
          <w:sz w:val="24"/>
          <w:szCs w:val="24"/>
        </w:rPr>
        <w:t xml:space="preserve"> passing an examination given or approved by the appropriate campus authority</w:t>
      </w:r>
      <w:r w:rsidRPr="00923AC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7E445A65">
        <w:rPr>
          <w:rFonts w:ascii="Times New Roman" w:hAnsi="Times New Roman" w:cs="Times New Roman"/>
          <w:strike/>
          <w:sz w:val="24"/>
          <w:szCs w:val="24"/>
        </w:rPr>
        <w:t>in courses offered by the campus and for which credit has not otherwise been allowed</w:t>
      </w:r>
      <w:r w:rsidR="281D10E1" w:rsidRPr="7E445A6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23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7E445A65">
        <w:rPr>
          <w:rFonts w:ascii="Times New Roman" w:hAnsi="Times New Roman" w:cs="Times New Roman"/>
          <w:sz w:val="24"/>
          <w:szCs w:val="24"/>
          <w:u w:val="single"/>
        </w:rPr>
        <w:t xml:space="preserve">(2) </w:t>
      </w:r>
      <w:r w:rsidR="00C97D14" w:rsidRPr="7E445A65">
        <w:rPr>
          <w:rFonts w:ascii="Times New Roman" w:hAnsi="Times New Roman" w:cs="Times New Roman"/>
          <w:sz w:val="24"/>
          <w:szCs w:val="24"/>
          <w:u w:val="single"/>
        </w:rPr>
        <w:t xml:space="preserve">demonstration of </w:t>
      </w:r>
      <w:r w:rsidRPr="7E445A65">
        <w:rPr>
          <w:rFonts w:ascii="Times New Roman" w:hAnsi="Times New Roman" w:cs="Times New Roman"/>
          <w:sz w:val="24"/>
          <w:szCs w:val="24"/>
          <w:u w:val="single"/>
        </w:rPr>
        <w:t>learning, skills, and knowledge acquired through experience, (3) learning acquired outside formal higher education</w:t>
      </w:r>
      <w:r w:rsidR="00C730F4" w:rsidRPr="7E445A6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7E445A65">
        <w:rPr>
          <w:rFonts w:ascii="Times New Roman" w:hAnsi="Times New Roman" w:cs="Times New Roman"/>
          <w:sz w:val="24"/>
          <w:szCs w:val="24"/>
          <w:u w:val="single"/>
        </w:rPr>
        <w:t xml:space="preserve"> (4) education and training provided by the Armed Forces of the United States</w:t>
      </w:r>
      <w:r w:rsidR="00C730F4" w:rsidRPr="7E445A6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7E445A65">
        <w:rPr>
          <w:rFonts w:ascii="Times New Roman" w:hAnsi="Times New Roman" w:cs="Times New Roman"/>
          <w:sz w:val="24"/>
          <w:szCs w:val="24"/>
          <w:u w:val="single"/>
        </w:rPr>
        <w:t xml:space="preserve"> or</w:t>
      </w:r>
      <w:r w:rsidR="00431DFB" w:rsidRPr="7E445A65">
        <w:rPr>
          <w:rFonts w:ascii="Times New Roman" w:hAnsi="Times New Roman" w:cs="Times New Roman"/>
          <w:sz w:val="24"/>
          <w:szCs w:val="24"/>
          <w:u w:val="single"/>
        </w:rPr>
        <w:t xml:space="preserve"> (5)</w:t>
      </w:r>
      <w:r w:rsidRPr="7E445A65">
        <w:rPr>
          <w:rFonts w:ascii="Times New Roman" w:hAnsi="Times New Roman" w:cs="Times New Roman"/>
          <w:sz w:val="24"/>
          <w:szCs w:val="24"/>
          <w:u w:val="single"/>
        </w:rPr>
        <w:t xml:space="preserve"> other appropriate means of assessment as determined and approved by the appropriate campus authority in accordance with system policy</w:t>
      </w:r>
      <w:r w:rsidR="000760C1">
        <w:rPr>
          <w:rFonts w:ascii="Times New Roman" w:hAnsi="Times New Roman" w:cs="Times New Roman"/>
          <w:sz w:val="24"/>
          <w:szCs w:val="24"/>
        </w:rPr>
        <w:t>.</w:t>
      </w:r>
    </w:p>
    <w:sectPr w:rsidR="002225A7" w:rsidRPr="00503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36"/>
    <w:rsid w:val="00010E5B"/>
    <w:rsid w:val="00014470"/>
    <w:rsid w:val="000760C1"/>
    <w:rsid w:val="000A48AA"/>
    <w:rsid w:val="002225A7"/>
    <w:rsid w:val="00234D86"/>
    <w:rsid w:val="00255836"/>
    <w:rsid w:val="002A7225"/>
    <w:rsid w:val="002C4EBC"/>
    <w:rsid w:val="003E24E4"/>
    <w:rsid w:val="00431DFB"/>
    <w:rsid w:val="004346EB"/>
    <w:rsid w:val="004363F5"/>
    <w:rsid w:val="005035BD"/>
    <w:rsid w:val="00574160"/>
    <w:rsid w:val="0058596D"/>
    <w:rsid w:val="005D0804"/>
    <w:rsid w:val="005F0E9E"/>
    <w:rsid w:val="00710D21"/>
    <w:rsid w:val="00740109"/>
    <w:rsid w:val="007D1352"/>
    <w:rsid w:val="008F337D"/>
    <w:rsid w:val="00910BF1"/>
    <w:rsid w:val="00923ACA"/>
    <w:rsid w:val="00972F09"/>
    <w:rsid w:val="00A86824"/>
    <w:rsid w:val="00B26D50"/>
    <w:rsid w:val="00B86D4E"/>
    <w:rsid w:val="00BD005F"/>
    <w:rsid w:val="00C730F4"/>
    <w:rsid w:val="00C97D14"/>
    <w:rsid w:val="00CF501A"/>
    <w:rsid w:val="00D3070B"/>
    <w:rsid w:val="00E06C67"/>
    <w:rsid w:val="00F76AD2"/>
    <w:rsid w:val="00FA0A02"/>
    <w:rsid w:val="1D121326"/>
    <w:rsid w:val="281D10E1"/>
    <w:rsid w:val="3B0C517A"/>
    <w:rsid w:val="3D408809"/>
    <w:rsid w:val="52C0EF8D"/>
    <w:rsid w:val="7B86F46A"/>
    <w:rsid w:val="7E44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A974"/>
  <w15:chartTrackingRefBased/>
  <w15:docId w15:val="{EFFEF6F3-145F-49F1-9B31-FB8F70B1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CE8E9565F9B4A9CBDF2B0C151C17F" ma:contentTypeVersion="3" ma:contentTypeDescription="Create a new document." ma:contentTypeScope="" ma:versionID="d28dd9dac512da5f8194999fa236ed1e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88FB5-5CFF-4CAF-976B-E99312E9E778}"/>
</file>

<file path=customXml/itemProps2.xml><?xml version="1.0" encoding="utf-8"?>
<ds:datastoreItem xmlns:ds="http://schemas.openxmlformats.org/officeDocument/2006/customXml" ds:itemID="{E23EE2FD-B5EC-44B4-B15C-7038453354E6}"/>
</file>

<file path=customXml/itemProps3.xml><?xml version="1.0" encoding="utf-8"?>
<ds:datastoreItem xmlns:ds="http://schemas.openxmlformats.org/officeDocument/2006/customXml" ds:itemID="{4CD1E0E3-23AD-47FE-9503-29861E966332}"/>
</file>

<file path=customXml/itemProps4.xml><?xml version="1.0" encoding="utf-8"?>
<ds:datastoreItem xmlns:ds="http://schemas.openxmlformats.org/officeDocument/2006/customXml" ds:itemID="{C5CF85AE-0104-4B30-ADEA-D43C481FACEF}"/>
</file>

<file path=customXml/itemProps5.xml><?xml version="1.0" encoding="utf-8"?>
<ds:datastoreItem xmlns:ds="http://schemas.openxmlformats.org/officeDocument/2006/customXml" ds:itemID="{0ADFB425-CA6A-4DEF-860B-3AB03B207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CSU Office of the Chancellor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Rhee, Ed</dc:creator>
  <cp:keywords/>
  <dc:description/>
  <cp:lastModifiedBy>Putnam, Lori</cp:lastModifiedBy>
  <cp:revision>4</cp:revision>
  <dcterms:created xsi:type="dcterms:W3CDTF">2021-07-27T17:51:00Z</dcterms:created>
  <dcterms:modified xsi:type="dcterms:W3CDTF">2021-07-27T17:52:00Z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0x0101006B4CE8E9565F9B4A9CBDF2B0C151C17F</vt:lpwstr>
  </property>
</Properties>
</file>